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3" w:rsidRDefault="000F1E02">
      <w:r w:rsidRPr="000F1E0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5pt;margin-top:9.35pt;width:100.65pt;height:123.45pt;z-index:251654656" stroked="f">
            <v:textbox style="mso-next-textbox:#_x0000_s1026">
              <w:txbxContent>
                <w:p w:rsidR="007F4C83" w:rsidRDefault="00A00724">
                  <w:r>
                    <w:rPr>
                      <w:noProof/>
                    </w:rPr>
                    <w:drawing>
                      <wp:inline distT="0" distB="0" distL="0" distR="0">
                        <wp:extent cx="1095375" cy="1504950"/>
                        <wp:effectExtent l="19050" t="0" r="9525" b="0"/>
                        <wp:docPr id="2" name="Picture 2" descr="2002colo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02colo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F1E02">
        <w:rPr>
          <w:noProof/>
          <w:sz w:val="20"/>
        </w:rPr>
        <w:pict>
          <v:shape id="_x0000_s1029" type="#_x0000_t202" style="position:absolute;margin-left:-23.85pt;margin-top:514.7pt;width:108pt;height:215.05pt;z-index:251657728" stroked="f">
            <v:textbox style="mso-next-textbox:#_x0000_s1029">
              <w:txbxContent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  <w:t>4040 ESPLANADE WAY</w:t>
                  </w: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  <w:t>TALLAHASSEE</w:t>
                  </w: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  <w:t>FLORIDA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  <w:t>,  32399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  <w:t>-7000</w:t>
                  </w: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66"/>
                      <w:sz w:val="16"/>
                    </w:rPr>
                  </w:pP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iCs/>
                      <w:color w:val="000066"/>
                      <w:sz w:val="16"/>
                    </w:rPr>
                    <w:t xml:space="preserve">phone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  <w:t>850.414.2000</w:t>
                  </w:r>
                  <w:proofErr w:type="gramEnd"/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iCs/>
                      <w:color w:val="000066"/>
                      <w:sz w:val="16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color w:val="000066"/>
                      <w:sz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  <w:t>850.414.2004</w:t>
                  </w:r>
                </w:p>
                <w:p w:rsidR="007F4C83" w:rsidRDefault="007F4C83">
                  <w:pPr>
                    <w:jc w:val="right"/>
                    <w:rPr>
                      <w:rFonts w:ascii="Arial" w:hAnsi="Arial" w:cs="Arial"/>
                      <w:color w:val="000066"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66"/>
                      <w:sz w:val="16"/>
                    </w:rPr>
                    <w:t xml:space="preserve">TDD 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6"/>
                    </w:rPr>
                    <w:t>850.414.2001</w:t>
                  </w:r>
                </w:p>
              </w:txbxContent>
            </v:textbox>
          </v:shape>
        </w:pict>
      </w:r>
      <w:r w:rsidR="007F4C83">
        <w:rPr>
          <w:noProof/>
          <w:sz w:val="20"/>
        </w:rPr>
        <w:tab/>
      </w:r>
      <w:r w:rsidR="007F4C83">
        <w:rPr>
          <w:noProof/>
          <w:sz w:val="20"/>
        </w:rPr>
        <w:tab/>
      </w:r>
    </w:p>
    <w:p w:rsidR="007F4C83" w:rsidRDefault="000F1E02">
      <w:r w:rsidRPr="000F1E02">
        <w:rPr>
          <w:noProof/>
          <w:sz w:val="20"/>
        </w:rPr>
        <w:pict>
          <v:shape id="_x0000_s1032" type="#_x0000_t202" style="position:absolute;margin-left:99pt;margin-top:4.2pt;width:458.25pt;height:711.75pt;z-index:251660800" stroked="f">
            <v:textbox style="mso-next-textbox:#_x0000_s1032">
              <w:txbxContent>
                <w:p w:rsidR="007F4C83" w:rsidRDefault="007F4C83"/>
                <w:p w:rsidR="007F4C83" w:rsidRDefault="007F4C83">
                  <w:pPr>
                    <w:pStyle w:val="Title"/>
                  </w:pPr>
                  <w:r>
                    <w:t>MEMORANDUM</w:t>
                  </w:r>
                </w:p>
                <w:p w:rsidR="007F4C83" w:rsidRDefault="007F4C83"/>
                <w:p w:rsidR="007F4C83" w:rsidRDefault="007F4C83"/>
                <w:p w:rsidR="007F4C83" w:rsidRDefault="007F4C83">
                  <w:r>
                    <w:rPr>
                      <w:b/>
                      <w:bCs/>
                    </w:rPr>
                    <w:t>TO: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>Area Agency on Aging Executive Directors</w:t>
                  </w:r>
                  <w:r>
                    <w:rPr>
                      <w:b/>
                      <w:bCs/>
                    </w:rPr>
                    <w:tab/>
                  </w:r>
                  <w:r>
                    <w:tab/>
                  </w:r>
                </w:p>
                <w:p w:rsidR="007F4C83" w:rsidRDefault="007F4C83">
                  <w:pPr>
                    <w:ind w:left="720" w:firstLine="72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</w:rPr>
                    <w:t xml:space="preserve">NOTICE #: </w:t>
                  </w:r>
                  <w:r w:rsidR="008C4FD6">
                    <w:rPr>
                      <w:b/>
                      <w:bCs/>
                    </w:rPr>
                    <w:t>100510-1-I-PE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:rsidR="007F4C83" w:rsidRDefault="007F4C83">
                  <w:pPr>
                    <w:rPr>
                      <w:b/>
                      <w:bCs/>
                    </w:rPr>
                  </w:pPr>
                </w:p>
                <w:p w:rsidR="007F4C83" w:rsidRDefault="007F4C83">
                  <w:pPr>
                    <w:pStyle w:val="Heading5"/>
                    <w:jc w:val="left"/>
                    <w:rPr>
                      <w:lang w:eastAsia="ko-KR"/>
                    </w:rPr>
                  </w:pPr>
                  <w:r>
                    <w:t>FROM:</w:t>
                  </w:r>
                  <w:r>
                    <w:tab/>
                  </w:r>
                  <w:r w:rsidR="008813B3">
                    <w:rPr>
                      <w:rFonts w:hint="eastAsia"/>
                      <w:lang w:eastAsia="ko-KR"/>
                    </w:rPr>
                    <w:t>Charles T. Corley</w:t>
                  </w:r>
                </w:p>
                <w:p w:rsidR="007F4C83" w:rsidRDefault="008813B3">
                  <w:pPr>
                    <w:ind w:left="720" w:firstLine="720"/>
                    <w:rPr>
                      <w:b/>
                      <w:bCs/>
                      <w:lang w:eastAsia="ko-KR"/>
                    </w:rPr>
                  </w:pPr>
                  <w:r>
                    <w:rPr>
                      <w:rFonts w:hint="eastAsia"/>
                      <w:b/>
                      <w:bCs/>
                      <w:lang w:eastAsia="ko-KR"/>
                    </w:rPr>
                    <w:t xml:space="preserve">Interim </w:t>
                  </w:r>
                  <w:r w:rsidR="007F4C83">
                    <w:rPr>
                      <w:b/>
                      <w:bCs/>
                    </w:rPr>
                    <w:t xml:space="preserve">Secretary </w:t>
                  </w:r>
                </w:p>
                <w:p w:rsidR="007F4C83" w:rsidRDefault="007F4C83">
                  <w:r>
                    <w:tab/>
                  </w:r>
                  <w:r>
                    <w:tab/>
                  </w:r>
                </w:p>
                <w:p w:rsidR="007F4C83" w:rsidRDefault="007F4C83">
                  <w:pPr>
                    <w:rPr>
                      <w:b/>
                      <w:bCs/>
                      <w:lang w:eastAsia="ko-KR"/>
                    </w:rPr>
                  </w:pPr>
                  <w:r>
                    <w:rPr>
                      <w:b/>
                      <w:bCs/>
                    </w:rPr>
                    <w:t>DATE:</w:t>
                  </w:r>
                  <w:r>
                    <w:rPr>
                      <w:b/>
                      <w:bCs/>
                    </w:rPr>
                    <w:tab/>
                  </w:r>
                  <w:r w:rsidR="0035584D">
                    <w:rPr>
                      <w:rFonts w:eastAsia="Batang" w:hint="eastAsia"/>
                      <w:b/>
                      <w:bCs/>
                      <w:lang w:eastAsia="ko-KR"/>
                    </w:rPr>
                    <w:t>October</w:t>
                  </w:r>
                  <w:r w:rsidR="00384D57">
                    <w:rPr>
                      <w:b/>
                      <w:bCs/>
                      <w:lang w:eastAsia="ko-KR"/>
                    </w:rPr>
                    <w:t xml:space="preserve"> </w:t>
                  </w:r>
                  <w:r w:rsidR="0035584D">
                    <w:rPr>
                      <w:rFonts w:eastAsia="Batang" w:hint="eastAsia"/>
                      <w:b/>
                      <w:bCs/>
                      <w:lang w:eastAsia="ko-KR"/>
                    </w:rPr>
                    <w:t>4</w:t>
                  </w:r>
                  <w:r>
                    <w:rPr>
                      <w:b/>
                      <w:bCs/>
                    </w:rPr>
                    <w:t>, 20</w:t>
                  </w:r>
                  <w:r w:rsidR="008813B3">
                    <w:rPr>
                      <w:rFonts w:hint="eastAsia"/>
                      <w:b/>
                      <w:bCs/>
                      <w:lang w:eastAsia="ko-KR"/>
                    </w:rPr>
                    <w:t>10</w:t>
                  </w:r>
                </w:p>
                <w:p w:rsidR="007F4C83" w:rsidRDefault="007F4C83">
                  <w:pPr>
                    <w:rPr>
                      <w:b/>
                      <w:bCs/>
                    </w:rPr>
                  </w:pPr>
                </w:p>
                <w:p w:rsidR="008813B3" w:rsidRPr="008406A9" w:rsidRDefault="00D17363" w:rsidP="008406A9">
                  <w:pPr>
                    <w:pBdr>
                      <w:bottom w:val="single" w:sz="12" w:space="1" w:color="auto"/>
                    </w:pBdr>
                    <w:ind w:left="1440" w:hanging="1440"/>
                    <w:rPr>
                      <w:rFonts w:eastAsia="Batang"/>
                      <w:b/>
                      <w:bCs/>
                      <w:lang w:eastAsia="ko-KR"/>
                    </w:rPr>
                  </w:pPr>
                  <w:r>
                    <w:rPr>
                      <w:b/>
                      <w:bCs/>
                    </w:rPr>
                    <w:t>SUBJECT:</w:t>
                  </w:r>
                  <w:r>
                    <w:rPr>
                      <w:rFonts w:eastAsia="Batang" w:hint="eastAsia"/>
                      <w:b/>
                      <w:bCs/>
                      <w:lang w:eastAsia="ko-KR"/>
                    </w:rPr>
                    <w:t xml:space="preserve"> </w:t>
                  </w:r>
                  <w:r w:rsidR="008406A9">
                    <w:rPr>
                      <w:rFonts w:eastAsia="Batang" w:hint="eastAsia"/>
                      <w:b/>
                      <w:bCs/>
                      <w:lang w:eastAsia="ko-KR"/>
                    </w:rPr>
                    <w:t xml:space="preserve">    </w:t>
                  </w:r>
                  <w:r>
                    <w:rPr>
                      <w:rFonts w:eastAsia="Batang" w:hint="eastAsia"/>
                      <w:b/>
                      <w:bCs/>
                      <w:lang w:eastAsia="ko-KR"/>
                    </w:rPr>
                    <w:t>Notice of Instruction</w:t>
                  </w:r>
                  <w:r>
                    <w:rPr>
                      <w:rFonts w:eastAsia="Batang"/>
                      <w:b/>
                      <w:bCs/>
                      <w:lang w:eastAsia="ko-KR"/>
                    </w:rPr>
                    <w:t>:</w:t>
                  </w:r>
                  <w:r>
                    <w:rPr>
                      <w:rFonts w:eastAsia="Batang" w:hint="eastAsia"/>
                      <w:b/>
                      <w:bCs/>
                      <w:lang w:eastAsia="ko-KR"/>
                    </w:rPr>
                    <w:t xml:space="preserve"> </w:t>
                  </w:r>
                  <w:r w:rsidR="008813B3" w:rsidRPr="008813B3">
                    <w:rPr>
                      <w:b/>
                      <w:bCs/>
                      <w:lang w:eastAsia="ko-KR"/>
                    </w:rPr>
                    <w:t>Revised SPR Format and Definitions for F</w:t>
                  </w:r>
                  <w:r w:rsidR="004E4318">
                    <w:rPr>
                      <w:b/>
                      <w:bCs/>
                      <w:lang w:eastAsia="ko-KR"/>
                    </w:rPr>
                    <w:t>F</w:t>
                  </w:r>
                  <w:r w:rsidR="008813B3" w:rsidRPr="008813B3">
                    <w:rPr>
                      <w:b/>
                      <w:bCs/>
                      <w:lang w:eastAsia="ko-KR"/>
                    </w:rPr>
                    <w:t>Y 2011</w:t>
                  </w:r>
                </w:p>
                <w:p w:rsidR="007F4C83" w:rsidRDefault="007F4C83">
                  <w:pPr>
                    <w:autoSpaceDE w:val="0"/>
                    <w:autoSpaceDN w:val="0"/>
                    <w:adjustRightInd w:val="0"/>
                    <w:rPr>
                      <w:lang w:eastAsia="ko-KR"/>
                    </w:rPr>
                  </w:pPr>
                </w:p>
                <w:p w:rsidR="007657BA" w:rsidRPr="004C0A6B" w:rsidRDefault="00336FF0" w:rsidP="00BF683A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4C0A6B">
                    <w:t xml:space="preserve">The purpose of this notice is to inform you that the </w:t>
                  </w:r>
                  <w:r w:rsidR="001638BC" w:rsidRPr="004C0A6B">
                    <w:t>Administration o</w:t>
                  </w:r>
                  <w:r w:rsidR="008406A9">
                    <w:rPr>
                      <w:rFonts w:eastAsia="Batang" w:hint="eastAsia"/>
                      <w:lang w:eastAsia="ko-KR"/>
                    </w:rPr>
                    <w:t>n</w:t>
                  </w:r>
                  <w:r w:rsidR="001638BC" w:rsidRPr="004C0A6B">
                    <w:t xml:space="preserve"> Aging (</w:t>
                  </w:r>
                  <w:proofErr w:type="spellStart"/>
                  <w:r w:rsidR="001638BC" w:rsidRPr="004C0A6B">
                    <w:t>AoA</w:t>
                  </w:r>
                  <w:proofErr w:type="spellEnd"/>
                  <w:r w:rsidR="001638BC" w:rsidRPr="004C0A6B">
                    <w:t>)</w:t>
                  </w:r>
                  <w:r w:rsidR="001638BC" w:rsidRPr="004C0A6B">
                    <w:rPr>
                      <w:rFonts w:hint="eastAsia"/>
                    </w:rPr>
                    <w:t xml:space="preserve"> </w:t>
                  </w:r>
                  <w:r w:rsidR="00946A2C" w:rsidRPr="004C0A6B">
                    <w:t xml:space="preserve">has </w:t>
                  </w:r>
                  <w:r w:rsidR="001638BC" w:rsidRPr="004C0A6B">
                    <w:rPr>
                      <w:rFonts w:hint="eastAsia"/>
                    </w:rPr>
                    <w:t xml:space="preserve">recently updated </w:t>
                  </w:r>
                  <w:r w:rsidR="003A4468" w:rsidRPr="004C0A6B">
                    <w:rPr>
                      <w:rFonts w:hint="eastAsia"/>
                    </w:rPr>
                    <w:t xml:space="preserve">the format and definitions </w:t>
                  </w:r>
                  <w:r w:rsidR="001638BC" w:rsidRPr="004C0A6B">
                    <w:rPr>
                      <w:rFonts w:hint="eastAsia"/>
                    </w:rPr>
                    <w:t>for the</w:t>
                  </w:r>
                  <w:r w:rsidR="007F4C83" w:rsidRPr="004C0A6B">
                    <w:t xml:space="preserve"> National Aging Program Information System (NAPIS) State Program Report. </w:t>
                  </w:r>
                  <w:r w:rsidR="00BF683A" w:rsidRPr="004C0A6B">
                    <w:t xml:space="preserve"> </w:t>
                  </w:r>
                  <w:r w:rsidRPr="004C0A6B">
                    <w:t>Collection of data using the new format will start on October 1, 2010</w:t>
                  </w:r>
                  <w:r w:rsidR="004E4318" w:rsidRPr="004C0A6B">
                    <w:t xml:space="preserve"> (for FFY 2010-2011)</w:t>
                  </w:r>
                  <w:r w:rsidRPr="004C0A6B">
                    <w:rPr>
                      <w:rFonts w:hint="eastAsia"/>
                    </w:rPr>
                    <w:t>, and t</w:t>
                  </w:r>
                  <w:r w:rsidRPr="004C0A6B">
                    <w:t xml:space="preserve">he first report using the new format will be due </w:t>
                  </w:r>
                  <w:r w:rsidR="00BF683A" w:rsidRPr="004C0A6B">
                    <w:t xml:space="preserve">to the </w:t>
                  </w:r>
                  <w:proofErr w:type="spellStart"/>
                  <w:r w:rsidR="00BF683A" w:rsidRPr="004C0A6B">
                    <w:t>AoA</w:t>
                  </w:r>
                  <w:proofErr w:type="spellEnd"/>
                  <w:r w:rsidR="00BF683A" w:rsidRPr="004C0A6B">
                    <w:t xml:space="preserve"> by</w:t>
                  </w:r>
                  <w:r w:rsidR="00172302">
                    <w:t xml:space="preserve"> January</w:t>
                  </w:r>
                  <w:r w:rsidR="008406A9">
                    <w:rPr>
                      <w:rFonts w:eastAsia="Batang" w:hint="eastAsia"/>
                      <w:lang w:eastAsia="ko-KR"/>
                    </w:rPr>
                    <w:t xml:space="preserve"> </w:t>
                  </w:r>
                  <w:r w:rsidRPr="004C0A6B">
                    <w:t>2012.</w:t>
                  </w:r>
                </w:p>
                <w:p w:rsidR="007657BA" w:rsidRPr="004C0A6B" w:rsidRDefault="007657BA" w:rsidP="002F4A3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ko-KR"/>
                    </w:rPr>
                  </w:pPr>
                </w:p>
                <w:p w:rsidR="00DD0AAB" w:rsidRPr="004C0A6B" w:rsidRDefault="00BF683A" w:rsidP="002F4A3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Batang"/>
                      <w:lang w:eastAsia="ko-KR"/>
                    </w:rPr>
                  </w:pPr>
                  <w:r w:rsidRPr="004C0A6B">
                    <w:t xml:space="preserve">Attached please find the NAPIS </w:t>
                  </w:r>
                  <w:r w:rsidR="001638BC" w:rsidRPr="004C0A6B">
                    <w:t xml:space="preserve">document </w:t>
                  </w:r>
                  <w:r w:rsidRPr="004C0A6B">
                    <w:t xml:space="preserve">titled </w:t>
                  </w:r>
                  <w:r w:rsidR="001638BC" w:rsidRPr="004C0A6B">
                    <w:t xml:space="preserve">“Revised SPR Format &amp; Definitions for FY 2011 and </w:t>
                  </w:r>
                  <w:proofErr w:type="gramStart"/>
                  <w:r w:rsidR="001638BC" w:rsidRPr="004C0A6B">
                    <w:t>Beyond</w:t>
                  </w:r>
                  <w:proofErr w:type="gramEnd"/>
                  <w:r w:rsidRPr="004C0A6B">
                    <w:t>.</w:t>
                  </w:r>
                  <w:r w:rsidR="001638BC" w:rsidRPr="004C0A6B">
                    <w:t xml:space="preserve">” </w:t>
                  </w:r>
                  <w:r w:rsidRPr="004C0A6B">
                    <w:t>Changes are</w:t>
                  </w:r>
                  <w:r w:rsidR="001638BC" w:rsidRPr="004C0A6B">
                    <w:t xml:space="preserve"> </w:t>
                  </w:r>
                  <w:r w:rsidRPr="004C0A6B">
                    <w:rPr>
                      <w:rStyle w:val="Strong"/>
                      <w:color w:val="CC33CC"/>
                    </w:rPr>
                    <w:t>highlighted</w:t>
                  </w:r>
                  <w:r w:rsidR="001638BC" w:rsidRPr="004C0A6B">
                    <w:rPr>
                      <w:rStyle w:val="Strong"/>
                      <w:color w:val="CC33CC"/>
                    </w:rPr>
                    <w:t xml:space="preserve"> in </w:t>
                  </w:r>
                  <w:r w:rsidRPr="004C0A6B">
                    <w:rPr>
                      <w:rStyle w:val="Strong"/>
                      <w:color w:val="CC33CC"/>
                    </w:rPr>
                    <w:t>plum</w:t>
                  </w:r>
                  <w:r w:rsidR="001638BC" w:rsidRPr="004C0A6B">
                    <w:t>.</w:t>
                  </w:r>
                  <w:r w:rsidR="005370AC" w:rsidRPr="004C0A6B">
                    <w:t xml:space="preserve"> </w:t>
                  </w:r>
                  <w:r w:rsidRPr="004C0A6B">
                    <w:t xml:space="preserve"> </w:t>
                  </w:r>
                  <w:r w:rsidR="005370AC" w:rsidRPr="004C0A6B">
                    <w:t>Of particular note</w:t>
                  </w:r>
                  <w:r w:rsidR="00913706" w:rsidRPr="004C0A6B">
                    <w:t xml:space="preserve">, </w:t>
                  </w:r>
                  <w:r w:rsidR="00C436BC" w:rsidRPr="004C0A6B">
                    <w:rPr>
                      <w:rFonts w:eastAsia="Batang" w:hint="eastAsia"/>
                      <w:lang w:eastAsia="ko-KR"/>
                    </w:rPr>
                    <w:t xml:space="preserve">please be aware of the </w:t>
                  </w:r>
                  <w:r w:rsidR="00C436BC" w:rsidRPr="004C0A6B">
                    <w:rPr>
                      <w:rFonts w:eastAsia="Batang"/>
                      <w:lang w:eastAsia="ko-KR"/>
                    </w:rPr>
                    <w:t>following</w:t>
                  </w:r>
                  <w:r w:rsidR="0040070E">
                    <w:rPr>
                      <w:rFonts w:eastAsia="Batang" w:hint="eastAsia"/>
                      <w:lang w:eastAsia="ko-KR"/>
                    </w:rPr>
                    <w:t xml:space="preserve"> changes:</w:t>
                  </w:r>
                </w:p>
                <w:p w:rsidR="00C436BC" w:rsidRPr="004C0A6B" w:rsidRDefault="00C436BC" w:rsidP="002F4A3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Batang"/>
                      <w:lang w:eastAsia="ko-KR"/>
                    </w:rPr>
                  </w:pPr>
                </w:p>
                <w:p w:rsidR="0040070E" w:rsidRDefault="00DD0AAB" w:rsidP="0040070E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6" w:lineRule="auto"/>
                    <w:ind w:left="360" w:hanging="240"/>
                    <w:rPr>
                      <w:rFonts w:eastAsia="Batang"/>
                      <w:lang w:eastAsia="ko-KR"/>
                    </w:rPr>
                  </w:pPr>
                  <w:r w:rsidRPr="0040070E">
                    <w:rPr>
                      <w:rFonts w:eastAsia="Batang" w:hint="eastAsia"/>
                      <w:lang w:eastAsia="ko-KR"/>
                    </w:rPr>
                    <w:t>In Section IF</w:t>
                  </w:r>
                  <w:r w:rsidR="0094627F" w:rsidRPr="0040070E">
                    <w:rPr>
                      <w:rFonts w:eastAsia="Batang" w:hint="eastAsia"/>
                      <w:lang w:eastAsia="ko-KR"/>
                    </w:rPr>
                    <w:t xml:space="preserve"> for Title IIIE, we need to report info</w:t>
                  </w:r>
                  <w:r w:rsidR="0040070E">
                    <w:rPr>
                      <w:rFonts w:eastAsia="Batang" w:hint="eastAsia"/>
                      <w:lang w:eastAsia="ko-KR"/>
                    </w:rPr>
                    <w:t>rmation</w:t>
                  </w:r>
                  <w:r w:rsidR="0094627F" w:rsidRPr="0040070E">
                    <w:rPr>
                      <w:rFonts w:eastAsia="Batang" w:hint="eastAsia"/>
                      <w:lang w:eastAsia="ko-KR"/>
                    </w:rPr>
                    <w:t xml:space="preserve"> for both</w:t>
                  </w:r>
                  <w:r w:rsidR="004C0A6B" w:rsidRPr="0040070E">
                    <w:rPr>
                      <w:rFonts w:eastAsia="Batang" w:hint="eastAsia"/>
                      <w:lang w:eastAsia="ko-KR"/>
                    </w:rPr>
                    <w:t xml:space="preserve"> 1) </w:t>
                  </w:r>
                  <w:r w:rsidRPr="0040070E">
                    <w:rPr>
                      <w:rFonts w:eastAsia="Batang" w:hint="eastAsia"/>
                      <w:lang w:eastAsia="ko-KR"/>
                    </w:rPr>
                    <w:t>Total Children 18 or younger receiving care</w:t>
                  </w:r>
                  <w:r w:rsidR="004C0A6B" w:rsidRPr="0040070E">
                    <w:rPr>
                      <w:rFonts w:eastAsia="Batang" w:hint="eastAsia"/>
                      <w:lang w:eastAsia="ko-KR"/>
                    </w:rPr>
                    <w:t xml:space="preserve"> and 2) </w:t>
                  </w:r>
                  <w:r w:rsidRPr="0040070E">
                    <w:rPr>
                      <w:rFonts w:eastAsia="Batang" w:hint="eastAsia"/>
                      <w:lang w:eastAsia="ko-KR"/>
                    </w:rPr>
                    <w:t>Total disabled pe</w:t>
                  </w:r>
                  <w:r w:rsidR="004C0A6B" w:rsidRPr="0040070E">
                    <w:rPr>
                      <w:rFonts w:eastAsia="Batang" w:hint="eastAsia"/>
                      <w:lang w:eastAsia="ko-KR"/>
                    </w:rPr>
                    <w:t>rsons 19-50 years old receiving care.</w:t>
                  </w:r>
                  <w:r w:rsidR="001638BC" w:rsidRPr="004C0A6B">
                    <w:rPr>
                      <w:rFonts w:hint="eastAsia"/>
                      <w:lang w:eastAsia="ko-KR"/>
                    </w:rPr>
                    <w:t xml:space="preserve"> </w:t>
                  </w:r>
                </w:p>
                <w:p w:rsidR="0040070E" w:rsidRDefault="00DD0AAB" w:rsidP="0040070E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6" w:lineRule="auto"/>
                    <w:ind w:left="360" w:hanging="240"/>
                    <w:rPr>
                      <w:rFonts w:eastAsia="Batang"/>
                      <w:lang w:eastAsia="ko-KR"/>
                    </w:rPr>
                  </w:pPr>
                  <w:r w:rsidRPr="0040070E">
                    <w:rPr>
                      <w:rFonts w:eastAsia="Batang"/>
                      <w:lang w:eastAsia="ko-KR"/>
                    </w:rPr>
                    <w:t>In</w:t>
                  </w:r>
                  <w:r w:rsidRPr="0040070E">
                    <w:rPr>
                      <w:rFonts w:eastAsia="Batang" w:hint="eastAsia"/>
                      <w:lang w:eastAsia="ko-KR"/>
                    </w:rPr>
                    <w:t xml:space="preserve"> Section IIA</w:t>
                  </w:r>
                  <w:r w:rsidR="0094627F" w:rsidRPr="0040070E">
                    <w:rPr>
                      <w:rFonts w:eastAsia="Batang" w:hint="eastAsia"/>
                      <w:lang w:eastAsia="ko-KR"/>
                    </w:rPr>
                    <w:t xml:space="preserve"> for Title III, we need to report </w:t>
                  </w:r>
                  <w:r w:rsidR="0040070E" w:rsidRPr="0040070E">
                    <w:rPr>
                      <w:rFonts w:eastAsia="Batang" w:hint="eastAsia"/>
                      <w:lang w:eastAsia="ko-KR"/>
                    </w:rPr>
                    <w:t>info</w:t>
                  </w:r>
                  <w:r w:rsidR="0040070E">
                    <w:rPr>
                      <w:rFonts w:eastAsia="Batang" w:hint="eastAsia"/>
                      <w:lang w:eastAsia="ko-KR"/>
                    </w:rPr>
                    <w:t>rmation</w:t>
                  </w:r>
                  <w:r w:rsidR="0094627F" w:rsidRPr="0040070E">
                    <w:rPr>
                      <w:rFonts w:eastAsia="Batang" w:hint="eastAsia"/>
                      <w:lang w:eastAsia="ko-KR"/>
                    </w:rPr>
                    <w:t xml:space="preserve"> for both</w:t>
                  </w:r>
                  <w:r w:rsidR="004C0A6B" w:rsidRPr="0040070E">
                    <w:rPr>
                      <w:rFonts w:eastAsia="Batang" w:hint="eastAsia"/>
                      <w:lang w:eastAsia="ko-KR"/>
                    </w:rPr>
                    <w:t xml:space="preserve"> </w:t>
                  </w:r>
                  <w:r w:rsidRPr="0040070E">
                    <w:rPr>
                      <w:rFonts w:eastAsia="Batang" w:hint="eastAsia"/>
                      <w:lang w:eastAsia="ko-KR"/>
                    </w:rPr>
                    <w:t xml:space="preserve">Health </w:t>
                  </w:r>
                  <w:r w:rsidR="00172302">
                    <w:rPr>
                      <w:rFonts w:eastAsia="Batang" w:hint="eastAsia"/>
                      <w:lang w:eastAsia="ko-KR"/>
                    </w:rPr>
                    <w:t>P</w:t>
                  </w:r>
                  <w:r w:rsidRPr="0040070E">
                    <w:rPr>
                      <w:rFonts w:eastAsia="Batang" w:hint="eastAsia"/>
                      <w:lang w:eastAsia="ko-KR"/>
                    </w:rPr>
                    <w:t>romotion and Cash &amp; Counseling</w:t>
                  </w:r>
                  <w:r w:rsidR="004C0A6B" w:rsidRPr="0040070E">
                    <w:rPr>
                      <w:rFonts w:eastAsia="Batang" w:hint="eastAsia"/>
                      <w:lang w:eastAsia="ko-KR"/>
                    </w:rPr>
                    <w:t xml:space="preserve">. </w:t>
                  </w:r>
                </w:p>
                <w:p w:rsidR="0040070E" w:rsidRDefault="00DD0AAB" w:rsidP="0040070E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6" w:lineRule="auto"/>
                    <w:ind w:left="360" w:hanging="240"/>
                    <w:rPr>
                      <w:rFonts w:eastAsia="Batang"/>
                      <w:lang w:eastAsia="ko-KR"/>
                    </w:rPr>
                  </w:pPr>
                  <w:r w:rsidRPr="0040070E">
                    <w:rPr>
                      <w:rFonts w:eastAsia="Batang" w:hint="eastAsia"/>
                      <w:lang w:eastAsia="ko-KR"/>
                    </w:rPr>
                    <w:t>In Section IIB &amp; IIC</w:t>
                  </w:r>
                  <w:r w:rsidR="0094627F" w:rsidRPr="0040070E">
                    <w:rPr>
                      <w:rFonts w:eastAsia="Batang" w:hint="eastAsia"/>
                      <w:lang w:eastAsia="ko-KR"/>
                    </w:rPr>
                    <w:t xml:space="preserve"> for Title IIIE, we need to </w:t>
                  </w:r>
                  <w:r w:rsidR="0094627F" w:rsidRPr="0040070E">
                    <w:rPr>
                      <w:rFonts w:eastAsia="Batang"/>
                      <w:lang w:eastAsia="ko-KR"/>
                    </w:rPr>
                    <w:t>report</w:t>
                  </w:r>
                  <w:r w:rsidR="0094627F" w:rsidRPr="0040070E">
                    <w:rPr>
                      <w:rFonts w:eastAsia="Batang" w:hint="eastAsia"/>
                      <w:lang w:eastAsia="ko-KR"/>
                    </w:rPr>
                    <w:t xml:space="preserve"> </w:t>
                  </w:r>
                  <w:r w:rsidR="0040070E" w:rsidRPr="0040070E">
                    <w:rPr>
                      <w:rFonts w:eastAsia="Batang" w:hint="eastAsia"/>
                      <w:lang w:eastAsia="ko-KR"/>
                    </w:rPr>
                    <w:t>info</w:t>
                  </w:r>
                  <w:r w:rsidR="0040070E">
                    <w:rPr>
                      <w:rFonts w:eastAsia="Batang" w:hint="eastAsia"/>
                      <w:lang w:eastAsia="ko-KR"/>
                    </w:rPr>
                    <w:t>rmation</w:t>
                  </w:r>
                  <w:r w:rsidR="0094627F" w:rsidRPr="0040070E">
                    <w:rPr>
                      <w:rFonts w:eastAsia="Batang" w:hint="eastAsia"/>
                      <w:lang w:eastAsia="ko-KR"/>
                    </w:rPr>
                    <w:t xml:space="preserve"> for </w:t>
                  </w:r>
                  <w:r w:rsidRPr="0040070E">
                    <w:rPr>
                      <w:rFonts w:eastAsia="Batang" w:hint="eastAsia"/>
                      <w:lang w:eastAsia="ko-KR"/>
                    </w:rPr>
                    <w:t xml:space="preserve">Cash </w:t>
                  </w:r>
                  <w:r w:rsidR="008406A9" w:rsidRPr="0040070E">
                    <w:rPr>
                      <w:rFonts w:eastAsia="Batang" w:hint="eastAsia"/>
                      <w:lang w:eastAsia="ko-KR"/>
                    </w:rPr>
                    <w:t>&amp;</w:t>
                  </w:r>
                  <w:r w:rsidRPr="0040070E">
                    <w:rPr>
                      <w:rFonts w:eastAsia="Batang" w:hint="eastAsia"/>
                      <w:lang w:eastAsia="ko-KR"/>
                    </w:rPr>
                    <w:t xml:space="preserve"> Counseling</w:t>
                  </w:r>
                  <w:r w:rsidR="004C0A6B" w:rsidRPr="0040070E">
                    <w:rPr>
                      <w:rFonts w:eastAsia="Batang" w:hint="eastAsia"/>
                      <w:lang w:eastAsia="ko-KR"/>
                    </w:rPr>
                    <w:t>.</w:t>
                  </w:r>
                </w:p>
                <w:p w:rsidR="00DB71ED" w:rsidRDefault="00575D0E" w:rsidP="0040070E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6" w:lineRule="auto"/>
                    <w:ind w:left="360" w:hanging="240"/>
                    <w:rPr>
                      <w:rFonts w:eastAsia="Batang"/>
                      <w:lang w:eastAsia="ko-KR"/>
                    </w:rPr>
                  </w:pPr>
                  <w:r>
                    <w:rPr>
                      <w:rFonts w:eastAsia="Batang" w:hint="eastAsia"/>
                      <w:lang w:eastAsia="ko-KR"/>
                    </w:rPr>
                    <w:t>O</w:t>
                  </w:r>
                  <w:r w:rsidR="00C436BC" w:rsidRPr="0040070E">
                    <w:rPr>
                      <w:rFonts w:eastAsia="Batang" w:hint="eastAsia"/>
                      <w:lang w:eastAsia="ko-KR"/>
                    </w:rPr>
                    <w:t xml:space="preserve">ther </w:t>
                  </w:r>
                  <w:r w:rsidR="00EF556B">
                    <w:rPr>
                      <w:rFonts w:eastAsia="Batang" w:hint="eastAsia"/>
                      <w:lang w:eastAsia="ko-KR"/>
                    </w:rPr>
                    <w:t>S</w:t>
                  </w:r>
                  <w:r w:rsidR="00C436BC" w:rsidRPr="0040070E">
                    <w:rPr>
                      <w:rFonts w:eastAsia="Batang" w:hint="eastAsia"/>
                      <w:lang w:eastAsia="ko-KR"/>
                    </w:rPr>
                    <w:t xml:space="preserve">ervices </w:t>
                  </w:r>
                  <w:r w:rsidR="00EF556B">
                    <w:rPr>
                      <w:rFonts w:eastAsia="Batang" w:hint="eastAsia"/>
                      <w:lang w:eastAsia="ko-KR"/>
                    </w:rPr>
                    <w:t>P</w:t>
                  </w:r>
                  <w:r w:rsidR="0094627F" w:rsidRPr="0040070E">
                    <w:rPr>
                      <w:rFonts w:eastAsia="Batang"/>
                      <w:lang w:eastAsia="ko-KR"/>
                    </w:rPr>
                    <w:t>rofiles in the Section IIE are</w:t>
                  </w:r>
                  <w:r w:rsidR="00DD0AAB" w:rsidRPr="0040070E">
                    <w:rPr>
                      <w:rFonts w:eastAsia="Batang" w:hint="eastAsia"/>
                      <w:lang w:eastAsia="ko-KR"/>
                    </w:rPr>
                    <w:t xml:space="preserve"> no longer optional</w:t>
                  </w:r>
                  <w:r w:rsidR="00EF556B">
                    <w:rPr>
                      <w:rFonts w:eastAsia="Batang" w:hint="eastAsia"/>
                      <w:lang w:eastAsia="ko-KR"/>
                    </w:rPr>
                    <w:t xml:space="preserve"> (are required)</w:t>
                  </w:r>
                  <w:r w:rsidR="0094627F" w:rsidRPr="0040070E">
                    <w:rPr>
                      <w:rFonts w:eastAsia="Batang" w:hint="eastAsia"/>
                      <w:lang w:eastAsia="ko-KR"/>
                    </w:rPr>
                    <w:t>.</w:t>
                  </w:r>
                  <w:r w:rsidR="00DD0AAB" w:rsidRPr="0040070E">
                    <w:rPr>
                      <w:rFonts w:eastAsia="Batang" w:hint="eastAsia"/>
                      <w:lang w:eastAsia="ko-KR"/>
                    </w:rPr>
                    <w:t xml:space="preserve"> </w:t>
                  </w:r>
                </w:p>
                <w:p w:rsidR="00DD0AAB" w:rsidRPr="0040070E" w:rsidRDefault="0094627F" w:rsidP="0040070E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76" w:lineRule="auto"/>
                    <w:ind w:left="360" w:hanging="240"/>
                    <w:rPr>
                      <w:rFonts w:eastAsia="Batang"/>
                      <w:lang w:eastAsia="ko-KR"/>
                    </w:rPr>
                  </w:pPr>
                  <w:r w:rsidRPr="0040070E">
                    <w:rPr>
                      <w:rFonts w:eastAsia="Batang" w:hint="eastAsia"/>
                      <w:lang w:eastAsia="ko-KR"/>
                    </w:rPr>
                    <w:t>D</w:t>
                  </w:r>
                  <w:r w:rsidR="00C436BC" w:rsidRPr="0040070E">
                    <w:rPr>
                      <w:rFonts w:eastAsia="Batang" w:hint="eastAsia"/>
                      <w:lang w:eastAsia="ko-KR"/>
                    </w:rPr>
                    <w:t>efinitions at the end of the document</w:t>
                  </w:r>
                  <w:r w:rsidRPr="0040070E">
                    <w:rPr>
                      <w:rFonts w:eastAsia="Batang" w:hint="eastAsia"/>
                      <w:lang w:eastAsia="ko-KR"/>
                    </w:rPr>
                    <w:t xml:space="preserve"> have also been updated</w:t>
                  </w:r>
                  <w:r w:rsidR="00913706" w:rsidRPr="0040070E">
                    <w:rPr>
                      <w:rFonts w:eastAsia="Batang"/>
                      <w:lang w:eastAsia="ko-KR"/>
                    </w:rPr>
                    <w:t>.</w:t>
                  </w:r>
                </w:p>
                <w:p w:rsidR="002F4A30" w:rsidRPr="004C0A6B" w:rsidRDefault="002F4A30" w:rsidP="002F4A3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ko-KR"/>
                    </w:rPr>
                  </w:pPr>
                </w:p>
                <w:p w:rsidR="002F4A30" w:rsidRPr="004C0A6B" w:rsidRDefault="00BF683A" w:rsidP="002F4A30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 w:rsidRPr="004C0A6B">
                    <w:rPr>
                      <w:lang w:eastAsia="ko-KR"/>
                    </w:rPr>
                    <w:t xml:space="preserve">The format for the NAPIS report due to </w:t>
                  </w:r>
                  <w:r w:rsidR="00913706" w:rsidRPr="004C0A6B">
                    <w:rPr>
                      <w:lang w:eastAsia="ko-KR"/>
                    </w:rPr>
                    <w:t xml:space="preserve">the </w:t>
                  </w:r>
                  <w:proofErr w:type="spellStart"/>
                  <w:r w:rsidR="00172302">
                    <w:rPr>
                      <w:lang w:eastAsia="ko-KR"/>
                    </w:rPr>
                    <w:t>AoA</w:t>
                  </w:r>
                  <w:proofErr w:type="spellEnd"/>
                  <w:r w:rsidR="00172302">
                    <w:rPr>
                      <w:lang w:eastAsia="ko-KR"/>
                    </w:rPr>
                    <w:t xml:space="preserve"> by January</w:t>
                  </w:r>
                  <w:r w:rsidR="008406A9">
                    <w:rPr>
                      <w:rFonts w:eastAsia="Batang" w:hint="eastAsia"/>
                      <w:lang w:eastAsia="ko-KR"/>
                    </w:rPr>
                    <w:t xml:space="preserve"> </w:t>
                  </w:r>
                  <w:r w:rsidRPr="004C0A6B">
                    <w:rPr>
                      <w:lang w:eastAsia="ko-KR"/>
                    </w:rPr>
                    <w:t xml:space="preserve">2011 </w:t>
                  </w:r>
                  <w:r w:rsidR="00913706" w:rsidRPr="004C0A6B">
                    <w:rPr>
                      <w:lang w:eastAsia="ko-KR"/>
                    </w:rPr>
                    <w:t xml:space="preserve">will be </w:t>
                  </w:r>
                  <w:r w:rsidRPr="004C0A6B">
                    <w:rPr>
                      <w:lang w:eastAsia="ko-KR"/>
                    </w:rPr>
                    <w:t>the same as last year and will address activities for FFY 2009-2010 (October 1, 2009</w:t>
                  </w:r>
                  <w:r w:rsidR="008406A9">
                    <w:rPr>
                      <w:rFonts w:eastAsia="Batang" w:hint="eastAsia"/>
                      <w:lang w:eastAsia="ko-KR"/>
                    </w:rPr>
                    <w:t>,</w:t>
                  </w:r>
                  <w:r w:rsidRPr="004C0A6B">
                    <w:rPr>
                      <w:lang w:eastAsia="ko-KR"/>
                    </w:rPr>
                    <w:t xml:space="preserve"> to September 30, 2010)</w:t>
                  </w:r>
                  <w:r w:rsidR="00103007" w:rsidRPr="004C0A6B">
                    <w:t xml:space="preserve">. </w:t>
                  </w:r>
                  <w:r w:rsidRPr="004C0A6B">
                    <w:rPr>
                      <w:lang w:eastAsia="ko-KR"/>
                    </w:rPr>
                    <w:t>We</w:t>
                  </w:r>
                  <w:r w:rsidR="00946A2C" w:rsidRPr="004C0A6B">
                    <w:rPr>
                      <w:lang w:eastAsia="ko-KR"/>
                    </w:rPr>
                    <w:t xml:space="preserve"> will be providing you with specific instructions </w:t>
                  </w:r>
                  <w:r w:rsidRPr="004C0A6B">
                    <w:rPr>
                      <w:lang w:eastAsia="ko-KR"/>
                    </w:rPr>
                    <w:t xml:space="preserve">for </w:t>
                  </w:r>
                  <w:r w:rsidR="00913706" w:rsidRPr="004C0A6B">
                    <w:rPr>
                      <w:lang w:eastAsia="ko-KR"/>
                    </w:rPr>
                    <w:t xml:space="preserve">the </w:t>
                  </w:r>
                  <w:r w:rsidRPr="004C0A6B">
                    <w:rPr>
                      <w:lang w:eastAsia="ko-KR"/>
                    </w:rPr>
                    <w:t>FFY 2009-2010 report in the early part of</w:t>
                  </w:r>
                  <w:r w:rsidR="00946A2C" w:rsidRPr="004C0A6B">
                    <w:rPr>
                      <w:lang w:eastAsia="ko-KR"/>
                    </w:rPr>
                    <w:t xml:space="preserve"> November.</w:t>
                  </w:r>
                  <w:r w:rsidR="00A00724" w:rsidRPr="004C0A6B">
                    <w:rPr>
                      <w:rFonts w:hint="eastAsia"/>
                      <w:lang w:eastAsia="ko-KR"/>
                    </w:rPr>
                    <w:t xml:space="preserve"> </w:t>
                  </w:r>
                  <w:r w:rsidRPr="004C0A6B">
                    <w:rPr>
                      <w:rFonts w:hint="eastAsia"/>
                      <w:lang w:eastAsia="ko-KR"/>
                    </w:rPr>
                    <w:t xml:space="preserve">For </w:t>
                  </w:r>
                  <w:r w:rsidRPr="004C0A6B">
                    <w:rPr>
                      <w:lang w:eastAsia="ko-KR"/>
                    </w:rPr>
                    <w:t>clarity</w:t>
                  </w:r>
                  <w:r w:rsidR="00103007" w:rsidRPr="004C0A6B">
                    <w:rPr>
                      <w:rFonts w:hint="eastAsia"/>
                      <w:lang w:eastAsia="ko-KR"/>
                    </w:rPr>
                    <w:t>, we</w:t>
                  </w:r>
                  <w:r w:rsidR="00103007" w:rsidRPr="004C0A6B">
                    <w:rPr>
                      <w:lang w:eastAsia="ko-KR"/>
                    </w:rPr>
                    <w:t xml:space="preserve"> have </w:t>
                  </w:r>
                  <w:r w:rsidRPr="004C0A6B">
                    <w:rPr>
                      <w:lang w:eastAsia="ko-KR"/>
                    </w:rPr>
                    <w:t>also attached a copy of the</w:t>
                  </w:r>
                  <w:r w:rsidR="00103007" w:rsidRPr="004C0A6B">
                    <w:rPr>
                      <w:rFonts w:hint="eastAsia"/>
                      <w:lang w:eastAsia="ko-KR"/>
                    </w:rPr>
                    <w:t xml:space="preserve"> current </w:t>
                  </w:r>
                  <w:r w:rsidRPr="004C0A6B">
                    <w:rPr>
                      <w:lang w:eastAsia="ko-KR"/>
                    </w:rPr>
                    <w:t xml:space="preserve">required NAPIS </w:t>
                  </w:r>
                  <w:r w:rsidR="00103007" w:rsidRPr="004C0A6B">
                    <w:rPr>
                      <w:rFonts w:hint="eastAsia"/>
                      <w:lang w:eastAsia="ko-KR"/>
                    </w:rPr>
                    <w:t>format</w:t>
                  </w:r>
                  <w:r w:rsidR="002F4A30" w:rsidRPr="004C0A6B">
                    <w:rPr>
                      <w:lang w:eastAsia="ko-KR"/>
                    </w:rPr>
                    <w:t xml:space="preserve"> </w:t>
                  </w:r>
                  <w:r w:rsidR="00A00724" w:rsidRPr="004C0A6B">
                    <w:rPr>
                      <w:rFonts w:hint="eastAsia"/>
                      <w:lang w:eastAsia="ko-KR"/>
                    </w:rPr>
                    <w:t>(</w:t>
                  </w:r>
                  <w:r w:rsidR="004E4318" w:rsidRPr="004C0A6B">
                    <w:rPr>
                      <w:lang w:eastAsia="ko-KR"/>
                    </w:rPr>
                    <w:t xml:space="preserve">for </w:t>
                  </w:r>
                  <w:r w:rsidR="00A00724" w:rsidRPr="004C0A6B">
                    <w:rPr>
                      <w:rFonts w:hint="eastAsia"/>
                      <w:lang w:eastAsia="ko-KR"/>
                    </w:rPr>
                    <w:t>FFY 2009-2010)</w:t>
                  </w:r>
                  <w:r w:rsidR="00172302">
                    <w:rPr>
                      <w:rFonts w:eastAsia="Batang" w:hint="eastAsia"/>
                      <w:lang w:eastAsia="ko-KR"/>
                    </w:rPr>
                    <w:t xml:space="preserve">, titled </w:t>
                  </w:r>
                  <w:r w:rsidR="00172302">
                    <w:rPr>
                      <w:rFonts w:eastAsia="Batang"/>
                      <w:lang w:eastAsia="ko-KR"/>
                    </w:rPr>
                    <w:t>“</w:t>
                  </w:r>
                  <w:r w:rsidR="00172302" w:rsidRPr="00172302">
                    <w:rPr>
                      <w:rFonts w:eastAsia="Batang"/>
                      <w:lang w:eastAsia="ko-KR"/>
                    </w:rPr>
                    <w:t>SPR-Format_Definitions</w:t>
                  </w:r>
                  <w:r w:rsidR="007B7982" w:rsidRPr="004C0A6B">
                    <w:t>.</w:t>
                  </w:r>
                  <w:r w:rsidR="00172302">
                    <w:rPr>
                      <w:rFonts w:eastAsia="Batang"/>
                      <w:lang w:eastAsia="ko-KR"/>
                    </w:rPr>
                    <w:t>”</w:t>
                  </w:r>
                  <w:r w:rsidR="007B7982" w:rsidRPr="004C0A6B">
                    <w:t xml:space="preserve"> </w:t>
                  </w:r>
                </w:p>
                <w:p w:rsidR="002F4A30" w:rsidRPr="004C0A6B" w:rsidRDefault="002F4A30" w:rsidP="002F4A30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</w:p>
                <w:p w:rsidR="007657BA" w:rsidRPr="004C0A6B" w:rsidRDefault="007B7982" w:rsidP="002F4A3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ko-KR"/>
                    </w:rPr>
                  </w:pPr>
                  <w:r w:rsidRPr="004C0A6B">
                    <w:t xml:space="preserve">Thank you in advance for your assistance </w:t>
                  </w:r>
                  <w:r w:rsidR="008E3447" w:rsidRPr="004C0A6B">
                    <w:t xml:space="preserve">in making a smooth transition to the new designated format required by the </w:t>
                  </w:r>
                  <w:proofErr w:type="spellStart"/>
                  <w:r w:rsidR="008E3447" w:rsidRPr="004C0A6B">
                    <w:t>AoA</w:t>
                  </w:r>
                  <w:proofErr w:type="spellEnd"/>
                  <w:r w:rsidR="008E3447" w:rsidRPr="004C0A6B">
                    <w:t>.</w:t>
                  </w:r>
                  <w:r w:rsidR="00BF683A" w:rsidRPr="004C0A6B">
                    <w:t xml:space="preserve"> </w:t>
                  </w:r>
                  <w:r w:rsidR="007F4C83" w:rsidRPr="004C0A6B">
                    <w:t xml:space="preserve">If you have any questions, please contact </w:t>
                  </w:r>
                  <w:proofErr w:type="spellStart"/>
                  <w:r w:rsidR="007F4C83" w:rsidRPr="004C0A6B">
                    <w:t>MiYoung</w:t>
                  </w:r>
                  <w:proofErr w:type="spellEnd"/>
                  <w:r w:rsidR="00A754F0" w:rsidRPr="004C0A6B">
                    <w:t xml:space="preserve"> Lee via email</w:t>
                  </w:r>
                  <w:r w:rsidR="002F4A30" w:rsidRPr="004C0A6B">
                    <w:t xml:space="preserve"> (</w:t>
                  </w:r>
                  <w:hyperlink r:id="rId7" w:history="1">
                    <w:r w:rsidR="002F4A30" w:rsidRPr="004C0A6B">
                      <w:rPr>
                        <w:rStyle w:val="Hyperlink"/>
                      </w:rPr>
                      <w:t>Leem@elderaffairs.org</w:t>
                    </w:r>
                  </w:hyperlink>
                  <w:r w:rsidR="002F4A30" w:rsidRPr="004C0A6B">
                    <w:t>)</w:t>
                  </w:r>
                  <w:r w:rsidR="00A754F0" w:rsidRPr="004C0A6B">
                    <w:t xml:space="preserve"> or via phone at 850</w:t>
                  </w:r>
                  <w:r w:rsidR="00A754F0" w:rsidRPr="004C0A6B">
                    <w:rPr>
                      <w:rFonts w:hint="eastAsia"/>
                      <w:lang w:eastAsia="ko-KR"/>
                    </w:rPr>
                    <w:t>-</w:t>
                  </w:r>
                  <w:r w:rsidR="007F4C83" w:rsidRPr="004C0A6B">
                    <w:t>414-2</w:t>
                  </w:r>
                  <w:r w:rsidR="007F4C83" w:rsidRPr="004C0A6B">
                    <w:rPr>
                      <w:rFonts w:hint="eastAsia"/>
                      <w:lang w:eastAsia="ko-KR"/>
                    </w:rPr>
                    <w:t>3</w:t>
                  </w:r>
                  <w:r w:rsidR="007F4C83" w:rsidRPr="004C0A6B">
                    <w:t>8</w:t>
                  </w:r>
                  <w:r w:rsidR="007F4C83" w:rsidRPr="004C0A6B">
                    <w:rPr>
                      <w:rFonts w:hint="eastAsia"/>
                      <w:lang w:eastAsia="ko-KR"/>
                    </w:rPr>
                    <w:t>6</w:t>
                  </w:r>
                  <w:r w:rsidR="009452BF" w:rsidRPr="004C0A6B">
                    <w:t>.</w:t>
                  </w:r>
                </w:p>
                <w:p w:rsidR="004C0A6B" w:rsidRDefault="004C0A6B" w:rsidP="007657BA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sz w:val="22"/>
                      <w:szCs w:val="22"/>
                      <w:lang w:eastAsia="ko-KR"/>
                    </w:rPr>
                  </w:pPr>
                </w:p>
                <w:p w:rsidR="004C0A6B" w:rsidRDefault="004C0A6B" w:rsidP="007657BA">
                  <w:pPr>
                    <w:autoSpaceDE w:val="0"/>
                    <w:autoSpaceDN w:val="0"/>
                    <w:adjustRightInd w:val="0"/>
                    <w:rPr>
                      <w:rFonts w:eastAsia="Batang"/>
                      <w:sz w:val="22"/>
                      <w:szCs w:val="22"/>
                      <w:lang w:eastAsia="ko-KR"/>
                    </w:rPr>
                  </w:pPr>
                </w:p>
                <w:p w:rsidR="007657BA" w:rsidRPr="0094627F" w:rsidRDefault="007F4C83" w:rsidP="007657B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ko-KR"/>
                    </w:rPr>
                  </w:pPr>
                  <w:r w:rsidRPr="0094627F">
                    <w:rPr>
                      <w:sz w:val="22"/>
                      <w:szCs w:val="22"/>
                    </w:rPr>
                    <w:t>Attachment</w:t>
                  </w:r>
                  <w:r w:rsidR="001638BC" w:rsidRPr="0094627F">
                    <w:rPr>
                      <w:rFonts w:hint="eastAsia"/>
                      <w:sz w:val="22"/>
                      <w:szCs w:val="22"/>
                      <w:lang w:eastAsia="ko-KR"/>
                    </w:rPr>
                    <w:t>s</w:t>
                  </w:r>
                </w:p>
                <w:p w:rsidR="007F4C83" w:rsidRPr="00DD0AAB" w:rsidRDefault="007F4C8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7F4C83" w:rsidRDefault="007F4C83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szCs w:val="17"/>
                    </w:rPr>
                  </w:pPr>
                </w:p>
              </w:txbxContent>
            </v:textbox>
          </v:shape>
        </w:pict>
      </w:r>
    </w:p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0F1E02">
      <w:r w:rsidRPr="000F1E02">
        <w:rPr>
          <w:noProof/>
          <w:sz w:val="20"/>
        </w:rPr>
        <w:pict>
          <v:line id="_x0000_s1031" style="position:absolute;z-index:251659776" from="92.95pt,1.75pt" to="92.95pt,595.75pt" strokecolor="#fc0"/>
        </w:pict>
      </w:r>
      <w:r w:rsidRPr="000F1E02">
        <w:rPr>
          <w:noProof/>
          <w:sz w:val="20"/>
        </w:rPr>
        <w:pict>
          <v:shape id="_x0000_s1027" type="#_x0000_t202" style="position:absolute;margin-left:-1.3pt;margin-top:7.15pt;width:99pt;height:53.5pt;flip:y;z-index:251655680" stroked="f">
            <v:textbox style="mso-next-textbox:#_x0000_s1027">
              <w:txbxContent>
                <w:p w:rsidR="007F4C83" w:rsidRDefault="007F4C83">
                  <w:pPr>
                    <w:pStyle w:val="Heading1"/>
                    <w:rPr>
                      <w:color w:val="000066"/>
                    </w:rPr>
                  </w:pPr>
                  <w:r>
                    <w:rPr>
                      <w:color w:val="000066"/>
                    </w:rPr>
                    <w:t>Charlie Crist</w:t>
                  </w:r>
                </w:p>
                <w:p w:rsidR="007F4C83" w:rsidRDefault="007F4C83">
                  <w:pPr>
                    <w:pStyle w:val="Heading2"/>
                    <w:rPr>
                      <w:color w:val="000066"/>
                    </w:rPr>
                  </w:pPr>
                  <w:r>
                    <w:rPr>
                      <w:color w:val="000066"/>
                    </w:rPr>
                    <w:t>GOVERNOR</w:t>
                  </w:r>
                </w:p>
              </w:txbxContent>
            </v:textbox>
          </v:shape>
        </w:pict>
      </w:r>
    </w:p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>
      <w:pPr>
        <w:rPr>
          <w:sz w:val="28"/>
        </w:rPr>
      </w:pPr>
    </w:p>
    <w:p w:rsidR="007F4C83" w:rsidRDefault="000F1E02">
      <w:r w:rsidRPr="000F1E02">
        <w:rPr>
          <w:noProof/>
          <w:sz w:val="20"/>
        </w:rPr>
        <w:pict>
          <v:shape id="_x0000_s1028" type="#_x0000_t202" style="position:absolute;margin-left:-28.3pt;margin-top:.7pt;width:126pt;height:36pt;z-index:251656704" stroked="f">
            <v:textbox style="mso-next-textbox:#_x0000_s1028">
              <w:txbxContent>
                <w:p w:rsidR="00F24D50" w:rsidRDefault="00F24D50" w:rsidP="00F24D50">
                  <w:pPr>
                    <w:pStyle w:val="Heading1"/>
                    <w:tabs>
                      <w:tab w:val="left" w:pos="1870"/>
                    </w:tabs>
                    <w:rPr>
                      <w:color w:val="000066"/>
                      <w:sz w:val="19"/>
                    </w:rPr>
                  </w:pPr>
                  <w:r>
                    <w:rPr>
                      <w:color w:val="000066"/>
                      <w:sz w:val="19"/>
                    </w:rPr>
                    <w:t>Charles T. Corley</w:t>
                  </w:r>
                </w:p>
                <w:p w:rsidR="00F24D50" w:rsidRDefault="00F24D50" w:rsidP="00F24D50">
                  <w:pPr>
                    <w:pStyle w:val="Heading2"/>
                    <w:tabs>
                      <w:tab w:val="left" w:pos="1870"/>
                    </w:tabs>
                    <w:rPr>
                      <w:color w:val="000066"/>
                    </w:rPr>
                  </w:pPr>
                  <w:r>
                    <w:rPr>
                      <w:color w:val="000066"/>
                    </w:rPr>
                    <w:t>INTERIM SECRETARY</w:t>
                  </w:r>
                </w:p>
                <w:p w:rsidR="007F4C83" w:rsidRDefault="007F4C83">
                  <w:pPr>
                    <w:tabs>
                      <w:tab w:val="left" w:pos="1870"/>
                    </w:tabs>
                  </w:pPr>
                </w:p>
              </w:txbxContent>
            </v:textbox>
          </v:shape>
        </w:pict>
      </w:r>
    </w:p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7F4C83"/>
    <w:p w:rsidR="007F4C83" w:rsidRDefault="000F1E02">
      <w:r w:rsidRPr="000F1E02">
        <w:rPr>
          <w:noProof/>
          <w:sz w:val="20"/>
        </w:rPr>
        <w:pict>
          <v:shape id="_x0000_s1030" type="#_x0000_t202" style="position:absolute;margin-left:97.7pt;margin-top:130.35pt;width:215.05pt;height:18.7pt;z-index:251658752" stroked="f">
            <v:textbox style="mso-next-textbox:#_x0000_s1030">
              <w:txbxContent>
                <w:p w:rsidR="007F4C83" w:rsidRDefault="007F4C83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66"/>
                      <w:sz w:val="18"/>
                    </w:rPr>
                    <w:t>http://elderaffairs.state.fl.us</w:t>
                  </w:r>
                </w:p>
              </w:txbxContent>
            </v:textbox>
          </v:shape>
        </w:pict>
      </w:r>
      <w:r w:rsidR="003603A4">
        <w:tab/>
      </w:r>
      <w:r w:rsidR="003603A4">
        <w:tab/>
      </w:r>
    </w:p>
    <w:sectPr w:rsidR="007F4C83" w:rsidSect="002A3B3D">
      <w:pgSz w:w="12240" w:h="15840"/>
      <w:pgMar w:top="72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583"/>
    <w:multiLevelType w:val="hybridMultilevel"/>
    <w:tmpl w:val="698A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4A7"/>
    <w:multiLevelType w:val="hybridMultilevel"/>
    <w:tmpl w:val="3A52BDA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11F57"/>
    <w:multiLevelType w:val="hybridMultilevel"/>
    <w:tmpl w:val="FA4E0D24"/>
    <w:lvl w:ilvl="0" w:tplc="35709A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400001"/>
    <w:multiLevelType w:val="hybridMultilevel"/>
    <w:tmpl w:val="1EAE7EE4"/>
    <w:lvl w:ilvl="0" w:tplc="229E6A5E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136E"/>
    <w:multiLevelType w:val="hybridMultilevel"/>
    <w:tmpl w:val="49ACD48C"/>
    <w:lvl w:ilvl="0" w:tplc="98FED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259D2"/>
    <w:multiLevelType w:val="hybridMultilevel"/>
    <w:tmpl w:val="8814D69E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336EEC"/>
    <w:multiLevelType w:val="hybridMultilevel"/>
    <w:tmpl w:val="EE00F4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172DB"/>
    <w:multiLevelType w:val="hybridMultilevel"/>
    <w:tmpl w:val="C8423C4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32988"/>
    <w:multiLevelType w:val="hybridMultilevel"/>
    <w:tmpl w:val="20188CE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C4A63C4"/>
    <w:multiLevelType w:val="hybridMultilevel"/>
    <w:tmpl w:val="02A2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63417"/>
    <w:multiLevelType w:val="hybridMultilevel"/>
    <w:tmpl w:val="768AFC0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384D57"/>
    <w:rsid w:val="00041DF1"/>
    <w:rsid w:val="00057FE9"/>
    <w:rsid w:val="000C13DB"/>
    <w:rsid w:val="000F1E02"/>
    <w:rsid w:val="00103007"/>
    <w:rsid w:val="001430ED"/>
    <w:rsid w:val="001638BC"/>
    <w:rsid w:val="00172302"/>
    <w:rsid w:val="00234F66"/>
    <w:rsid w:val="002435A1"/>
    <w:rsid w:val="00275637"/>
    <w:rsid w:val="002A3B3D"/>
    <w:rsid w:val="002F4A30"/>
    <w:rsid w:val="00336FF0"/>
    <w:rsid w:val="00344CFA"/>
    <w:rsid w:val="0035584D"/>
    <w:rsid w:val="003603A4"/>
    <w:rsid w:val="00384D57"/>
    <w:rsid w:val="003A4468"/>
    <w:rsid w:val="0040070E"/>
    <w:rsid w:val="004C0A6B"/>
    <w:rsid w:val="004E4318"/>
    <w:rsid w:val="004F60C5"/>
    <w:rsid w:val="005370AC"/>
    <w:rsid w:val="00575D0E"/>
    <w:rsid w:val="006E7D70"/>
    <w:rsid w:val="007657BA"/>
    <w:rsid w:val="007B7982"/>
    <w:rsid w:val="007F4C83"/>
    <w:rsid w:val="00811CA7"/>
    <w:rsid w:val="008406A9"/>
    <w:rsid w:val="008813B3"/>
    <w:rsid w:val="008C4FD6"/>
    <w:rsid w:val="008D793F"/>
    <w:rsid w:val="008E3447"/>
    <w:rsid w:val="008F6AD4"/>
    <w:rsid w:val="008F7087"/>
    <w:rsid w:val="00913706"/>
    <w:rsid w:val="009452BF"/>
    <w:rsid w:val="0094627F"/>
    <w:rsid w:val="00946A2C"/>
    <w:rsid w:val="00955B4B"/>
    <w:rsid w:val="009B072C"/>
    <w:rsid w:val="00A00724"/>
    <w:rsid w:val="00A10E4C"/>
    <w:rsid w:val="00A754F0"/>
    <w:rsid w:val="00A81AB4"/>
    <w:rsid w:val="00AA0731"/>
    <w:rsid w:val="00AC7A65"/>
    <w:rsid w:val="00B55339"/>
    <w:rsid w:val="00B57FCF"/>
    <w:rsid w:val="00B70D28"/>
    <w:rsid w:val="00BB781D"/>
    <w:rsid w:val="00BF683A"/>
    <w:rsid w:val="00C436BC"/>
    <w:rsid w:val="00C65A02"/>
    <w:rsid w:val="00D17363"/>
    <w:rsid w:val="00D47FFA"/>
    <w:rsid w:val="00D664B7"/>
    <w:rsid w:val="00DB71ED"/>
    <w:rsid w:val="00DD0AAB"/>
    <w:rsid w:val="00E04D50"/>
    <w:rsid w:val="00E420BF"/>
    <w:rsid w:val="00E60BC6"/>
    <w:rsid w:val="00EB453E"/>
    <w:rsid w:val="00EE3E16"/>
    <w:rsid w:val="00EF556B"/>
    <w:rsid w:val="00F2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3B3D"/>
    <w:pPr>
      <w:keepNext/>
      <w:jc w:val="right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rsid w:val="002A3B3D"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rsid w:val="002A3B3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A3B3D"/>
    <w:pPr>
      <w:keepNext/>
      <w:ind w:left="36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2A3B3D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A3B3D"/>
    <w:rPr>
      <w:sz w:val="28"/>
    </w:rPr>
  </w:style>
  <w:style w:type="paragraph" w:styleId="Header">
    <w:name w:val="header"/>
    <w:basedOn w:val="Normal"/>
    <w:semiHidden/>
    <w:rsid w:val="002A3B3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A3B3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2A3B3D"/>
    <w:rPr>
      <w:color w:val="0000FF"/>
      <w:u w:val="single"/>
    </w:rPr>
  </w:style>
  <w:style w:type="character" w:styleId="Emphasis">
    <w:name w:val="Emphasis"/>
    <w:basedOn w:val="DefaultParagraphFont"/>
    <w:qFormat/>
    <w:rsid w:val="002A3B3D"/>
    <w:rPr>
      <w:b/>
      <w:bCs/>
      <w:i w:val="0"/>
      <w:iCs w:val="0"/>
    </w:rPr>
  </w:style>
  <w:style w:type="character" w:styleId="FollowedHyperlink">
    <w:name w:val="FollowedHyperlink"/>
    <w:basedOn w:val="DefaultParagraphFont"/>
    <w:semiHidden/>
    <w:rsid w:val="002A3B3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638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2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24"/>
    <w:rPr>
      <w:rFonts w:asciiTheme="majorHAnsi" w:eastAsiaTheme="majorEastAsia" w:hAnsiTheme="majorHAnsi" w:cstheme="majorBid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em@elderaffai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EBF5A6-3A48-4140-A363-2177327E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DOEA</Company>
  <LinksUpToDate>false</LinksUpToDate>
  <CharactersWithSpaces>54</CharactersWithSpaces>
  <SharedDoc>false</SharedDoc>
  <HLinks>
    <vt:vector size="6" baseType="variant"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mailto:Leem@elderaffairs.org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zacharialr</dc:creator>
  <cp:keywords/>
  <dc:description/>
  <cp:lastModifiedBy>spagnolaj</cp:lastModifiedBy>
  <cp:revision>13</cp:revision>
  <cp:lastPrinted>2010-09-27T17:12:00Z</cp:lastPrinted>
  <dcterms:created xsi:type="dcterms:W3CDTF">2010-09-27T16:05:00Z</dcterms:created>
  <dcterms:modified xsi:type="dcterms:W3CDTF">2010-10-05T12:51:00Z</dcterms:modified>
</cp:coreProperties>
</file>